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5C" w:rsidRPr="003B080E" w:rsidRDefault="0095565C" w:rsidP="00955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</w:rPr>
        <w:t>Уважаемые субъекты</w:t>
      </w:r>
      <w:r w:rsidR="008234A4" w:rsidRPr="003B080E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Pr="003B080E">
        <w:rPr>
          <w:rFonts w:ascii="Times New Roman" w:hAnsi="Times New Roman" w:cs="Times New Roman"/>
          <w:sz w:val="28"/>
          <w:szCs w:val="28"/>
        </w:rPr>
        <w:t>!</w:t>
      </w:r>
    </w:p>
    <w:p w:rsidR="006B7764" w:rsidRPr="003B080E" w:rsidRDefault="006B7764" w:rsidP="00955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</w:rPr>
        <w:t>Приглашаем принять участие в Международной конференции «Экономика впечатлений» (далее – конференция), которая пройдёт 23 – 24 ноября 2023 года в Национальном исследовательском университете «Высшая школа экономики» в г. Перми, проводимая Министерством образования и науки Пермского края, Министерством по туризму Пермского края, Санаторием «</w:t>
      </w:r>
      <w:proofErr w:type="spellStart"/>
      <w:r w:rsidRPr="003B080E">
        <w:rPr>
          <w:rFonts w:ascii="Times New Roman" w:hAnsi="Times New Roman" w:cs="Times New Roman"/>
          <w:sz w:val="28"/>
          <w:szCs w:val="28"/>
        </w:rPr>
        <w:t>Демидково</w:t>
      </w:r>
      <w:proofErr w:type="spellEnd"/>
      <w:r w:rsidRPr="003B080E">
        <w:rPr>
          <w:rFonts w:ascii="Times New Roman" w:hAnsi="Times New Roman" w:cs="Times New Roman"/>
          <w:sz w:val="28"/>
          <w:szCs w:val="28"/>
        </w:rPr>
        <w:t>».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</w:rPr>
        <w:t xml:space="preserve">Конференция проводится с целью объединения исследователей </w:t>
      </w:r>
      <w:r w:rsidRPr="003B080E">
        <w:rPr>
          <w:rFonts w:ascii="Times New Roman" w:hAnsi="Times New Roman" w:cs="Times New Roman"/>
          <w:sz w:val="28"/>
          <w:szCs w:val="28"/>
        </w:rPr>
        <w:br/>
        <w:t>и практиков в сфере креативных индустрий, экономики и менеджмента индустрии впечатлений. К участию приглашаются учёные, исследователи, преподаватели, сотрудники музеев, театров, архивов и других учреждений культуры, представители сферы туризма, студенты, специалисты, сфера профессиональных интересов которых связана с различными аспектами экономики впечатлений.</w:t>
      </w:r>
      <w:r w:rsidRPr="003B0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80E">
        <w:rPr>
          <w:rFonts w:ascii="Times New Roman" w:hAnsi="Times New Roman" w:cs="Times New Roman"/>
          <w:b/>
          <w:sz w:val="28"/>
          <w:szCs w:val="28"/>
        </w:rPr>
        <w:t>Формат мероприятия: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  <w:u w:val="single"/>
        </w:rPr>
        <w:t>23 ноября</w:t>
      </w:r>
      <w:r w:rsidRPr="003B080E">
        <w:rPr>
          <w:rFonts w:ascii="Times New Roman" w:hAnsi="Times New Roman" w:cs="Times New Roman"/>
          <w:sz w:val="28"/>
          <w:szCs w:val="28"/>
        </w:rPr>
        <w:t xml:space="preserve"> проводится пленарное заседание и выступления в секциях </w:t>
      </w:r>
      <w:r w:rsidRPr="003B080E">
        <w:rPr>
          <w:rFonts w:ascii="Times New Roman" w:hAnsi="Times New Roman" w:cs="Times New Roman"/>
          <w:sz w:val="28"/>
          <w:szCs w:val="28"/>
        </w:rPr>
        <w:br/>
        <w:t>с докладами ученых, исследователей и экспертов-практиков индустрии впечатлений (формат гибридный: онлайн + офлайн).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  <w:u w:val="single"/>
        </w:rPr>
        <w:t>24 ноября</w:t>
      </w:r>
      <w:r w:rsidRPr="003B080E">
        <w:rPr>
          <w:rFonts w:ascii="Times New Roman" w:hAnsi="Times New Roman" w:cs="Times New Roman"/>
          <w:sz w:val="28"/>
          <w:szCs w:val="28"/>
        </w:rPr>
        <w:t xml:space="preserve"> состоится выездной семинар «Креативные идеи в туризме </w:t>
      </w:r>
      <w:r w:rsidRPr="003B080E">
        <w:rPr>
          <w:rFonts w:ascii="Times New Roman" w:hAnsi="Times New Roman" w:cs="Times New Roman"/>
          <w:sz w:val="28"/>
          <w:szCs w:val="28"/>
        </w:rPr>
        <w:br/>
        <w:t xml:space="preserve">на территориях Пермского края», в рамках которого планируется работа </w:t>
      </w:r>
      <w:r w:rsidRPr="003B080E">
        <w:rPr>
          <w:rFonts w:ascii="Times New Roman" w:hAnsi="Times New Roman" w:cs="Times New Roman"/>
          <w:sz w:val="28"/>
          <w:szCs w:val="28"/>
        </w:rPr>
        <w:br/>
        <w:t>в командах. Участники семинара – представители министерств, муниципалитетов Пермского края, сотрудники музеев, представители туризма, туроператоры, эксперты, бизнесмены. Формат очный, место проведения Санаторий «</w:t>
      </w:r>
      <w:proofErr w:type="spellStart"/>
      <w:r w:rsidRPr="003B080E">
        <w:rPr>
          <w:rFonts w:ascii="Times New Roman" w:hAnsi="Times New Roman" w:cs="Times New Roman"/>
          <w:sz w:val="28"/>
          <w:szCs w:val="28"/>
        </w:rPr>
        <w:t>Демидково</w:t>
      </w:r>
      <w:proofErr w:type="spellEnd"/>
      <w:r w:rsidRPr="003B080E">
        <w:rPr>
          <w:rFonts w:ascii="Times New Roman" w:hAnsi="Times New Roman" w:cs="Times New Roman"/>
          <w:sz w:val="28"/>
          <w:szCs w:val="28"/>
        </w:rPr>
        <w:t>».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подать заявку </w:t>
      </w:r>
      <w:r w:rsidR="00EB4128">
        <w:rPr>
          <w:rFonts w:ascii="Times New Roman" w:hAnsi="Times New Roman" w:cs="Times New Roman"/>
          <w:sz w:val="28"/>
          <w:szCs w:val="28"/>
        </w:rPr>
        <w:br/>
        <w:t xml:space="preserve">до 15 ноября 2023 г. </w:t>
      </w:r>
      <w:r w:rsidRPr="003B080E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4" w:history="1">
        <w:r w:rsidRPr="003B08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https://perm.hse.ru/icee/polls/868336810.html</w:t>
        </w:r>
      </w:hyperlink>
      <w:r w:rsidRPr="003B0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</w:rPr>
        <w:t>Если Вы планируете выступить с докладом, к заявке необходимо приложить текст статьи или расширенный анонс (до 1000 слов).</w:t>
      </w:r>
    </w:p>
    <w:p w:rsidR="003B080E" w:rsidRPr="003B080E" w:rsidRDefault="003B080E" w:rsidP="003B080E">
      <w:pPr>
        <w:tabs>
          <w:tab w:val="left" w:pos="1475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b/>
          <w:sz w:val="28"/>
          <w:szCs w:val="28"/>
        </w:rPr>
        <w:t>Место проведения конференции:</w:t>
      </w:r>
      <w:r w:rsidRPr="003B080E">
        <w:rPr>
          <w:rFonts w:ascii="Times New Roman" w:hAnsi="Times New Roman" w:cs="Times New Roman"/>
          <w:sz w:val="28"/>
          <w:szCs w:val="28"/>
        </w:rPr>
        <w:t xml:space="preserve"> НИУ ВШЭ, Пермский кампус, адрес: Пермь, ул. Студенческая, 38.</w:t>
      </w:r>
    </w:p>
    <w:p w:rsidR="0095565C" w:rsidRPr="003B080E" w:rsidRDefault="003B080E" w:rsidP="00EB4128">
      <w:pPr>
        <w:tabs>
          <w:tab w:val="left" w:pos="1475"/>
        </w:tabs>
        <w:spacing w:after="84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0E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к Екатерине Николаевне Шестаковой </w:t>
      </w:r>
      <w:hyperlink r:id="rId5" w:history="1">
        <w:r w:rsidRPr="003B08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ENSHestakova@hse.ru</w:t>
        </w:r>
      </w:hyperlink>
      <w:r w:rsidRPr="003B080E">
        <w:rPr>
          <w:rFonts w:ascii="Times New Roman" w:hAnsi="Times New Roman" w:cs="Times New Roman"/>
          <w:sz w:val="28"/>
          <w:szCs w:val="28"/>
        </w:rPr>
        <w:t xml:space="preserve"> или в организационный комитет </w:t>
      </w:r>
      <w:hyperlink r:id="rId6" w:history="1">
        <w:r w:rsidRPr="003B080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icee@hse.ru</w:t>
        </w:r>
      </w:hyperlink>
      <w:r w:rsidRPr="003B08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5565C" w:rsidRPr="003B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E4"/>
    <w:rsid w:val="00052A1D"/>
    <w:rsid w:val="002747D6"/>
    <w:rsid w:val="003B080E"/>
    <w:rsid w:val="004231E4"/>
    <w:rsid w:val="00604C5D"/>
    <w:rsid w:val="00654E4B"/>
    <w:rsid w:val="006B7764"/>
    <w:rsid w:val="008234A4"/>
    <w:rsid w:val="0095565C"/>
    <w:rsid w:val="00E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C113"/>
  <w15:chartTrackingRefBased/>
  <w15:docId w15:val="{975BA3A5-FBB7-4E02-AF3A-F053D9C5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31E4"/>
    <w:rPr>
      <w:color w:val="0000FF"/>
      <w:u w:val="single"/>
    </w:rPr>
  </w:style>
  <w:style w:type="character" w:customStyle="1" w:styleId="11">
    <w:name w:val="Дата1"/>
    <w:basedOn w:val="a0"/>
    <w:rsid w:val="004231E4"/>
  </w:style>
  <w:style w:type="paragraph" w:styleId="a4">
    <w:name w:val="Normal (Web)"/>
    <w:basedOn w:val="a"/>
    <w:uiPriority w:val="99"/>
    <w:semiHidden/>
    <w:unhideWhenUsed/>
    <w:rsid w:val="0042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014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49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46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339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30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ee@hse.ru" TargetMode="External"/><Relationship Id="rId5" Type="http://schemas.openxmlformats.org/officeDocument/2006/relationships/hyperlink" Target="mailto:ENSHestakova@hse.ru" TargetMode="External"/><Relationship Id="rId4" Type="http://schemas.openxmlformats.org/officeDocument/2006/relationships/hyperlink" Target="https://perm.hse.ru/icee/polls/8683368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Perevalova</cp:lastModifiedBy>
  <cp:revision>6</cp:revision>
  <cp:lastPrinted>2023-11-10T05:53:00Z</cp:lastPrinted>
  <dcterms:created xsi:type="dcterms:W3CDTF">2023-09-28T06:52:00Z</dcterms:created>
  <dcterms:modified xsi:type="dcterms:W3CDTF">2023-11-10T06:18:00Z</dcterms:modified>
</cp:coreProperties>
</file>